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 xml:space="preserve">от 13 октября 2008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BE0">
        <w:rPr>
          <w:rFonts w:ascii="Times New Roman" w:hAnsi="Times New Roman" w:cs="Times New Roman"/>
          <w:b/>
          <w:bCs/>
          <w:sz w:val="24"/>
          <w:szCs w:val="24"/>
        </w:rPr>
        <w:t xml:space="preserve"> 749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ОБ ОСОБЕННОСТЯХ НАПРАВЛЕНИЯ РАБОТНИКОВ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В СЛУЖЕБНЫЕ КОМАНДИРОВКИ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25.03.2013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257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14.05.2013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411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, от 16.10.2014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1060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1595</w:t>
        </w:r>
      </w:hyperlink>
      <w:r w:rsidRPr="00381BE0">
        <w:rPr>
          <w:rFonts w:ascii="Times New Roman" w:hAnsi="Times New Roman" w:cs="Times New Roman"/>
          <w:sz w:val="24"/>
          <w:szCs w:val="24"/>
        </w:rPr>
        <w:t>)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81BE0">
          <w:rPr>
            <w:rFonts w:ascii="Times New Roman" w:hAnsi="Times New Roman" w:cs="Times New Roman"/>
            <w:sz w:val="24"/>
            <w:szCs w:val="24"/>
          </w:rPr>
          <w:t>статьей 166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2" w:history="1">
        <w:r w:rsidRPr="00381B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об особенностях направления работников в служебные командировки.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ar32" w:history="1">
        <w:r w:rsidRPr="00381BE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 утвержденного настоящим Постановлением.</w:t>
      </w:r>
    </w:p>
    <w:p w:rsidR="00643D1F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В.ПУТИН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381BE0">
        <w:rPr>
          <w:rFonts w:ascii="Times New Roman" w:hAnsi="Times New Roman" w:cs="Times New Roman"/>
          <w:sz w:val="24"/>
          <w:szCs w:val="24"/>
        </w:rPr>
        <w:t>Утверждено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13 октября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749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381B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ОБ ОСОБЕННОСТЯХ НАПРАВЛЕНИЯ РАБОТНИКОВ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В СЛУЖЕБНЫЕ КОМАНДИРОВКИ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25.03.2013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257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14.05.2013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411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, от 16.10.2014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1060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1595</w:t>
        </w:r>
      </w:hyperlink>
      <w:r w:rsidRPr="00381BE0">
        <w:rPr>
          <w:rFonts w:ascii="Times New Roman" w:hAnsi="Times New Roman" w:cs="Times New Roman"/>
          <w:sz w:val="24"/>
          <w:szCs w:val="24"/>
        </w:rPr>
        <w:t>)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2. В командировки направляются работники, состоящие в трудовых отношениях с работодателем.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Аналогично определяется день приезда работника в место постоянной работы.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3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14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643D1F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643D1F" w:rsidRPr="00B67012" w:rsidRDefault="00643D1F" w:rsidP="00B67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12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5" w:history="1">
        <w:r w:rsidRPr="00B670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67012">
        <w:rPr>
          <w:rFonts w:ascii="Times New Roman" w:hAnsi="Times New Roman" w:cs="Times New Roman"/>
          <w:sz w:val="24"/>
          <w:szCs w:val="24"/>
        </w:rPr>
        <w:t xml:space="preserve"> Правительства РФ от 29.12.2014 N 1595)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" w:history="1">
        <w:r w:rsidRPr="00381B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81BE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11.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381BE0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8" w:history="1">
        <w:r w:rsidRPr="00381BE0">
          <w:rPr>
            <w:rFonts w:ascii="Times New Roman" w:hAnsi="Times New Roman" w:cs="Times New Roman"/>
            <w:sz w:val="24"/>
            <w:szCs w:val="24"/>
          </w:rPr>
          <w:t>статьи 168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hyperlink w:anchor="Par86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381BE0">
        <w:rPr>
          <w:rFonts w:ascii="Times New Roman" w:hAnsi="Times New Roman" w:cs="Times New Roman"/>
          <w:sz w:val="24"/>
          <w:szCs w:val="24"/>
        </w:rPr>
        <w:t>12.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13.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14.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15. Утратил силу. - </w:t>
      </w:r>
      <w:hyperlink r:id="rId19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16.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20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"О валютном регулировании и валютном контроле".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</w:t>
      </w:r>
      <w:hyperlink w:anchor="Par89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17.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а) при проезде по территории Российской Федерации -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в пределах территории Российской Федерации;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на территории иностранных государств.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381BE0">
        <w:rPr>
          <w:rFonts w:ascii="Times New Roman" w:hAnsi="Times New Roman" w:cs="Times New Roman"/>
          <w:sz w:val="24"/>
          <w:szCs w:val="24"/>
        </w:rPr>
        <w:t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381BE0">
        <w:rPr>
          <w:rFonts w:ascii="Times New Roman" w:hAnsi="Times New Roman" w:cs="Times New Roman"/>
          <w:sz w:val="24"/>
          <w:szCs w:val="24"/>
        </w:rPr>
        <w:t>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Положения, для командировок на территории иностранных государств.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21.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22.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ar71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23. Работнику при направлении его в командировку на территорию иностранного государства дополнительно возмещаются: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д) иные обязательные платежи и сборы.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24.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25.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21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26. Работник по возвращении из командировки обязан представить работодателю в течение 3 рабочих дней: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81BE0">
          <w:rPr>
            <w:rFonts w:ascii="Times New Roman" w:hAnsi="Times New Roman" w:cs="Times New Roman"/>
            <w:sz w:val="24"/>
            <w:szCs w:val="24"/>
          </w:rPr>
          <w:t>авансовый отчет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3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643D1F" w:rsidRPr="00381BE0" w:rsidRDefault="00643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43D1F" w:rsidRPr="00381BE0" w:rsidSect="0038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84A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BE0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17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60D8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C115B"/>
    <w:rsid w:val="004C3143"/>
    <w:rsid w:val="004C38B3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0F3C"/>
    <w:rsid w:val="0064130C"/>
    <w:rsid w:val="0064181A"/>
    <w:rsid w:val="00641F8B"/>
    <w:rsid w:val="00642511"/>
    <w:rsid w:val="00642AFB"/>
    <w:rsid w:val="00643D1F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1D1E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D7D58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584A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1B36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67012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6857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46D3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7204DC19160A61B4723920CA939345C85ED013C10913D92C68B340TFl7I" TargetMode="External"/><Relationship Id="rId13" Type="http://schemas.openxmlformats.org/officeDocument/2006/relationships/hyperlink" Target="consultantplus://offline/ref=41C7D585E5920E58ADE87204DC19160A61B4723920CA939345C85ED013C10913D92C68B345TFl2I" TargetMode="External"/><Relationship Id="rId18" Type="http://schemas.openxmlformats.org/officeDocument/2006/relationships/hyperlink" Target="consultantplus://offline/ref=41C7D585E5920E58ADE87204DC19160A61B4723920CA939345C85ED013C10913D92C68B544F669F3T5l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7D585E5920E58ADE87204DC19160A61B472302ACE939345C85ED013C10913D92C68B544F769F7T5lEI" TargetMode="External"/><Relationship Id="rId7" Type="http://schemas.openxmlformats.org/officeDocument/2006/relationships/hyperlink" Target="consultantplus://offline/ref=41C7D585E5920E58ADE87204DC19160A61B574302DC4939345C85ED013C10913D92C68B544F769F4T5l4I" TargetMode="External"/><Relationship Id="rId12" Type="http://schemas.openxmlformats.org/officeDocument/2006/relationships/hyperlink" Target="consultantplus://offline/ref=41C7D585E5920E58ADE87204DC19160A61B574302DC4939345C85ED013C10913D92C68B544F769F4T5l4I" TargetMode="External"/><Relationship Id="rId17" Type="http://schemas.openxmlformats.org/officeDocument/2006/relationships/hyperlink" Target="consultantplus://offline/ref=41C7D585E5920E58ADE87204DC19160A69B070322EC7CE994D9152D214CE5604DE6564B444F769TFl3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7D585E5920E58ADE87204DC19160A69B070322EC7CE994D9152D214CE5604DE6564B444F768TFl7I" TargetMode="External"/><Relationship Id="rId20" Type="http://schemas.openxmlformats.org/officeDocument/2006/relationships/hyperlink" Target="consultantplus://offline/ref=41C7D585E5920E58ADE87204DC19160A61B471352BCC939345C85ED013C10913D92C68B544F768FDT5l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7D585E5920E58ADE87204DC19160A61B47E382CCB939345C85ED013C10913D92C68B544F769F5T5l2I" TargetMode="External"/><Relationship Id="rId11" Type="http://schemas.openxmlformats.org/officeDocument/2006/relationships/hyperlink" Target="consultantplus://offline/ref=41C7D585E5920E58ADE87204DC19160A61B47E382CCB939345C85ED013C10913D92C68B544F769F5T5l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C7D585E5920E58ADE87204DC19160A61B5763728CD939345C85ED013C10913D92C68B544F769F7T5lEI" TargetMode="External"/><Relationship Id="rId15" Type="http://schemas.openxmlformats.org/officeDocument/2006/relationships/hyperlink" Target="consultantplus://offline/ref=41C7D585E5920E58ADE87204DC19160A61B574302DC4939345C85ED013C10913D92C68B544F769F4T5l0I" TargetMode="External"/><Relationship Id="rId23" Type="http://schemas.openxmlformats.org/officeDocument/2006/relationships/hyperlink" Target="consultantplus://offline/ref=41C7D585E5920E58ADE87204DC19160A61B574302DC4939345C85ED013C10913D92C68B544F769F7T5l2I" TargetMode="External"/><Relationship Id="rId10" Type="http://schemas.openxmlformats.org/officeDocument/2006/relationships/hyperlink" Target="consultantplus://offline/ref=41C7D585E5920E58ADE87204DC19160A61B5763728CD939345C85ED013C10913D92C68B544F769F7T5lEI" TargetMode="External"/><Relationship Id="rId19" Type="http://schemas.openxmlformats.org/officeDocument/2006/relationships/hyperlink" Target="consultantplus://offline/ref=41C7D585E5920E58ADE87204DC19160A61B574302DC4939345C85ED013C10913D92C68B544F769F7T5l7I" TargetMode="External"/><Relationship Id="rId4" Type="http://schemas.openxmlformats.org/officeDocument/2006/relationships/hyperlink" Target="consultantplus://offline/ref=41C7D585E5920E58ADE87204DC19160A61B47E342BC4939345C85ED013C10913D92C68B544F768FDT5l6I" TargetMode="External"/><Relationship Id="rId9" Type="http://schemas.openxmlformats.org/officeDocument/2006/relationships/hyperlink" Target="consultantplus://offline/ref=41C7D585E5920E58ADE87204DC19160A61B47E342BC4939345C85ED013C10913D92C68B544F768FDT5l4I" TargetMode="External"/><Relationship Id="rId14" Type="http://schemas.openxmlformats.org/officeDocument/2006/relationships/hyperlink" Target="consultantplus://offline/ref=41C7D585E5920E58ADE87204DC19160A61B574302DC4939345C85ED013C10913D92C68B544F769F4T5l1I" TargetMode="External"/><Relationship Id="rId22" Type="http://schemas.openxmlformats.org/officeDocument/2006/relationships/hyperlink" Target="consultantplus://offline/ref=41C7D585E5920E58ADE87204DC19160A63B175372DC7CE994D9152D214CE5604DE6564B444F76BTFl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2468</Words>
  <Characters>14069</Characters>
  <Application>Microsoft Office Outlook</Application>
  <DocSecurity>0</DocSecurity>
  <Lines>0</Lines>
  <Paragraphs>0</Paragraphs>
  <ScaleCrop>false</ScaleCrop>
  <Company>КР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Силина</cp:lastModifiedBy>
  <cp:revision>2</cp:revision>
  <dcterms:created xsi:type="dcterms:W3CDTF">2015-01-26T07:25:00Z</dcterms:created>
  <dcterms:modified xsi:type="dcterms:W3CDTF">2015-01-26T07:25:00Z</dcterms:modified>
</cp:coreProperties>
</file>